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F79" w:rsidRPr="00AD3F79" w:rsidRDefault="00AD3F79" w:rsidP="00AD3F79">
      <w:pPr>
        <w:jc w:val="center"/>
        <w:rPr>
          <w:rFonts w:eastAsia="Calibri"/>
          <w:b/>
          <w:lang w:eastAsia="en-US"/>
        </w:rPr>
      </w:pPr>
      <w:r w:rsidRPr="00AD3F79">
        <w:rPr>
          <w:rFonts w:eastAsia="Calibri"/>
          <w:b/>
          <w:lang w:eastAsia="en-US"/>
        </w:rPr>
        <w:t xml:space="preserve">ПЕРЕЧЕНЬ ПРИЛОЖЕНИЙ К КОЛЛЕКТИВНОМУ ДОГОВОРУ </w:t>
      </w:r>
    </w:p>
    <w:p w:rsidR="00AD3F79" w:rsidRPr="00AD3F79" w:rsidRDefault="00AD3F79" w:rsidP="00AD3F79">
      <w:pPr>
        <w:widowControl w:val="0"/>
        <w:ind w:firstLine="426"/>
        <w:jc w:val="both"/>
        <w:rPr>
          <w:sz w:val="28"/>
          <w:szCs w:val="28"/>
        </w:rPr>
      </w:pPr>
      <w:r w:rsidRPr="00AD3F79">
        <w:rPr>
          <w:rFonts w:eastAsia="Calibri"/>
          <w:sz w:val="28"/>
          <w:szCs w:val="28"/>
          <w:lang w:eastAsia="en-US"/>
        </w:rPr>
        <w:t xml:space="preserve">1. </w:t>
      </w:r>
      <w:r w:rsidRPr="00AD3F79">
        <w:rPr>
          <w:sz w:val="28"/>
          <w:szCs w:val="28"/>
        </w:rPr>
        <w:t>Положение о комиссии по ведению коллективных переговоров, подготовке проекта, заключению и организации контроля за выполнением коллективного договора.</w:t>
      </w:r>
    </w:p>
    <w:p w:rsidR="00AD3F79" w:rsidRPr="00AD3F79" w:rsidRDefault="00AD3F79" w:rsidP="00AD3F79">
      <w:pPr>
        <w:widowControl w:val="0"/>
        <w:ind w:firstLine="426"/>
        <w:jc w:val="both"/>
        <w:rPr>
          <w:sz w:val="28"/>
          <w:szCs w:val="28"/>
        </w:rPr>
      </w:pPr>
      <w:r w:rsidRPr="00AD3F79">
        <w:rPr>
          <w:sz w:val="28"/>
          <w:szCs w:val="28"/>
        </w:rPr>
        <w:t>2.</w:t>
      </w:r>
      <w:r w:rsidRPr="00AD3F79">
        <w:rPr>
          <w:color w:val="000000"/>
          <w:sz w:val="28"/>
          <w:szCs w:val="28"/>
        </w:rPr>
        <w:t xml:space="preserve"> 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</w:t>
      </w:r>
    </w:p>
    <w:p w:rsidR="00AD3F79" w:rsidRPr="00AD3F79" w:rsidRDefault="00AD3F79" w:rsidP="00AD3F79">
      <w:pPr>
        <w:widowControl w:val="0"/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sz w:val="28"/>
          <w:szCs w:val="28"/>
        </w:rPr>
        <w:t xml:space="preserve">3. </w:t>
      </w:r>
      <w:r w:rsidRPr="00AD3F79">
        <w:rPr>
          <w:rFonts w:eastAsia="Calibri"/>
          <w:sz w:val="28"/>
          <w:szCs w:val="28"/>
          <w:lang w:eastAsia="en-US"/>
        </w:rPr>
        <w:t>Правила внутреннего трудового распорядка.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4.Положение о нормах профессиональной этики педагогических работников.</w:t>
      </w:r>
    </w:p>
    <w:p w:rsidR="00AD3F79" w:rsidRPr="00AD3F79" w:rsidRDefault="00AD3F79" w:rsidP="00AD3F79">
      <w:pPr>
        <w:widowControl w:val="0"/>
        <w:ind w:firstLine="426"/>
        <w:jc w:val="both"/>
        <w:rPr>
          <w:color w:val="000000"/>
          <w:sz w:val="28"/>
          <w:szCs w:val="28"/>
        </w:rPr>
      </w:pPr>
      <w:r w:rsidRPr="00AD3F79">
        <w:rPr>
          <w:color w:val="000000"/>
          <w:sz w:val="28"/>
          <w:szCs w:val="28"/>
        </w:rPr>
        <w:t>5.</w:t>
      </w:r>
      <w:r w:rsidRPr="00AD3F79">
        <w:rPr>
          <w:rFonts w:eastAsia="Calibri"/>
          <w:bCs/>
          <w:sz w:val="28"/>
          <w:szCs w:val="28"/>
          <w:lang w:eastAsia="en-US"/>
        </w:rPr>
        <w:t>Положение об условиях и порядке проведения профессиональной подготовки, переподготовки, повышения квалификации работников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sz w:val="28"/>
          <w:szCs w:val="28"/>
        </w:rPr>
        <w:t>6.</w:t>
      </w:r>
      <w:r w:rsidRPr="00AD3F79">
        <w:rPr>
          <w:rFonts w:eastAsia="Calibri"/>
          <w:bCs/>
          <w:sz w:val="28"/>
          <w:szCs w:val="28"/>
          <w:lang w:eastAsia="en-US"/>
        </w:rPr>
        <w:t xml:space="preserve"> Ученический договор.</w:t>
      </w:r>
    </w:p>
    <w:p w:rsidR="00AD3F79" w:rsidRPr="00AD3F79" w:rsidRDefault="00AD3F79" w:rsidP="00AD3F79">
      <w:pPr>
        <w:tabs>
          <w:tab w:val="left" w:pos="3090"/>
        </w:tabs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rFonts w:eastAsia="Calibri"/>
          <w:sz w:val="28"/>
          <w:szCs w:val="28"/>
          <w:lang w:eastAsia="en-US"/>
        </w:rPr>
        <w:t xml:space="preserve">7. </w:t>
      </w:r>
      <w:r w:rsidRPr="00AD3F79">
        <w:rPr>
          <w:rFonts w:eastAsia="Calibri"/>
          <w:bCs/>
          <w:sz w:val="28"/>
          <w:szCs w:val="28"/>
          <w:lang w:eastAsia="en-US"/>
        </w:rPr>
        <w:t>Положение об обработке и защите персональных данных работников.</w:t>
      </w:r>
    </w:p>
    <w:p w:rsidR="00AD3F79" w:rsidRPr="00AD3F79" w:rsidRDefault="00AD3F79" w:rsidP="00AD3F79">
      <w:pPr>
        <w:ind w:firstLine="426"/>
        <w:jc w:val="both"/>
        <w:rPr>
          <w:bCs/>
          <w:sz w:val="28"/>
          <w:szCs w:val="28"/>
        </w:rPr>
      </w:pPr>
      <w:r w:rsidRPr="00AD3F79">
        <w:rPr>
          <w:rFonts w:eastAsia="Calibri"/>
          <w:bCs/>
          <w:sz w:val="28"/>
          <w:szCs w:val="28"/>
          <w:lang w:eastAsia="en-US"/>
        </w:rPr>
        <w:t>8.</w:t>
      </w:r>
      <w:r w:rsidRPr="00AD3F79">
        <w:rPr>
          <w:bCs/>
          <w:sz w:val="28"/>
          <w:szCs w:val="28"/>
        </w:rPr>
        <w:t xml:space="preserve"> Права и льготы, предоставляемые педагогическим работникам образовательных организаций Республики Татарстан при подготовке и проведении аттестации.</w:t>
      </w:r>
    </w:p>
    <w:p w:rsidR="00AD3F79" w:rsidRPr="00AD3F79" w:rsidRDefault="00AD3F7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bCs/>
          <w:sz w:val="28"/>
          <w:szCs w:val="28"/>
        </w:rPr>
        <w:t>9.</w:t>
      </w:r>
      <w:r w:rsidRPr="00AD3F79">
        <w:rPr>
          <w:rFonts w:eastAsia="Calibri"/>
          <w:sz w:val="28"/>
          <w:szCs w:val="28"/>
          <w:lang w:eastAsia="en-US"/>
        </w:rPr>
        <w:t xml:space="preserve"> Положение о Комиссии по трудовым спорам (КТС).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10.Положение о комиссии по урегулированию споров между участниками образовательных отношений.</w:t>
      </w:r>
    </w:p>
    <w:p w:rsidR="00AD3F79" w:rsidRPr="00AD3F79" w:rsidRDefault="00AD3F7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11.</w:t>
      </w:r>
      <w:r w:rsidRPr="00AD3F79">
        <w:rPr>
          <w:rFonts w:eastAsia="Calibri"/>
          <w:sz w:val="28"/>
          <w:szCs w:val="28"/>
          <w:lang w:eastAsia="en-US"/>
        </w:rPr>
        <w:t xml:space="preserve"> Перечень должностей с ненормированным рабочим днем, работа   в которых дает право на ежегодный дополнительный оплачиваемый отпуск.</w:t>
      </w:r>
    </w:p>
    <w:p w:rsidR="00AD3F79" w:rsidRPr="00AD3F79" w:rsidRDefault="00AD3F7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12.</w:t>
      </w:r>
      <w:r w:rsidRPr="00AD3F79">
        <w:rPr>
          <w:rFonts w:eastAsia="Calibri"/>
          <w:sz w:val="28"/>
          <w:szCs w:val="28"/>
          <w:lang w:eastAsia="en-US"/>
        </w:rPr>
        <w:t xml:space="preserve"> Перечень профессий и должностей с вредными условиями труда, работа в которых, дает право на дополнительный отпуск и сокращенный рабочий день. </w:t>
      </w:r>
      <w:r w:rsidRPr="00AD3F79">
        <w:rPr>
          <w:rFonts w:eastAsia="SimSun"/>
          <w:sz w:val="28"/>
          <w:szCs w:val="28"/>
          <w:lang w:eastAsia="ar-SA"/>
        </w:rPr>
        <w:t>Перечень работ с неблагоприятными условиями труда, на которых устанавливаются доплаты работникам.</w:t>
      </w:r>
      <w:r w:rsidRPr="00AD3F79">
        <w:rPr>
          <w:rFonts w:eastAsia="Calibri"/>
          <w:sz w:val="28"/>
          <w:szCs w:val="28"/>
          <w:lang w:eastAsia="en-US"/>
        </w:rPr>
        <w:t xml:space="preserve">  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sz w:val="28"/>
          <w:szCs w:val="28"/>
          <w:lang w:eastAsia="en-US"/>
        </w:rPr>
        <w:t>13.</w:t>
      </w:r>
      <w:r w:rsidRPr="00AD3F79">
        <w:rPr>
          <w:rFonts w:eastAsia="Calibri"/>
          <w:bCs/>
          <w:sz w:val="28"/>
          <w:szCs w:val="28"/>
          <w:lang w:eastAsia="en-US"/>
        </w:rPr>
        <w:t xml:space="preserve"> Положение о предоставлении длительного отпуска педагогическим работникам. </w:t>
      </w:r>
      <w:r w:rsidRPr="00AD3F79">
        <w:rPr>
          <w:rFonts w:eastAsia="Calibri"/>
          <w:sz w:val="28"/>
          <w:szCs w:val="28"/>
          <w:lang w:eastAsia="en-US"/>
        </w:rPr>
        <w:t>Перечень должностей, работа в которых засчитывается в стаж непрерывной преподавательской работы.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sz w:val="28"/>
          <w:szCs w:val="28"/>
          <w:lang w:eastAsia="en-US"/>
        </w:rPr>
        <w:t>14.П</w:t>
      </w:r>
      <w:r w:rsidRPr="00AD3F79">
        <w:rPr>
          <w:rFonts w:eastAsia="Calibri"/>
          <w:bCs/>
          <w:sz w:val="28"/>
          <w:szCs w:val="28"/>
          <w:lang w:eastAsia="en-US"/>
        </w:rPr>
        <w:t>оложение о порядке и условиях предоставления дополнительных отпусков.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15. Положение об условиях оплаты труда.</w:t>
      </w:r>
    </w:p>
    <w:p w:rsidR="00AD3F79" w:rsidRP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16. Положение о порядке распределения стимулирующих выплат за качество работы.</w:t>
      </w:r>
    </w:p>
    <w:p w:rsidR="00AD3F79" w:rsidRPr="00AD3F79" w:rsidRDefault="00AD3F7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 xml:space="preserve">17. Критерии </w:t>
      </w:r>
      <w:r w:rsidRPr="00AD3F79">
        <w:rPr>
          <w:rFonts w:eastAsia="Calibri"/>
          <w:sz w:val="28"/>
          <w:szCs w:val="28"/>
          <w:lang w:eastAsia="en-US"/>
        </w:rPr>
        <w:t>оценки качества выполняемых работ и бланки оценки качества выполняемых работ (оценочные листы).</w:t>
      </w:r>
    </w:p>
    <w:p w:rsidR="00AD3F79" w:rsidRDefault="00AD3F7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 w:rsidRPr="00AD3F79">
        <w:rPr>
          <w:rFonts w:eastAsia="Calibri"/>
          <w:bCs/>
          <w:sz w:val="28"/>
          <w:szCs w:val="28"/>
          <w:lang w:eastAsia="en-US"/>
        </w:rPr>
        <w:t>18. Положение о ф</w:t>
      </w:r>
      <w:r w:rsidR="004E3AA9">
        <w:rPr>
          <w:rFonts w:eastAsia="Calibri"/>
          <w:bCs/>
          <w:sz w:val="28"/>
          <w:szCs w:val="28"/>
          <w:lang w:eastAsia="en-US"/>
        </w:rPr>
        <w:t xml:space="preserve">ормировании и использовании 2% </w:t>
      </w:r>
      <w:r w:rsidRPr="00AD3F79">
        <w:rPr>
          <w:rFonts w:eastAsia="Calibri"/>
          <w:bCs/>
          <w:sz w:val="28"/>
          <w:szCs w:val="28"/>
          <w:lang w:eastAsia="en-US"/>
        </w:rPr>
        <w:t>премиального ФОТ.</w:t>
      </w:r>
    </w:p>
    <w:p w:rsidR="004E3AA9" w:rsidRPr="004E3AA9" w:rsidRDefault="004E3AA9" w:rsidP="004E3AA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19. </w:t>
      </w:r>
      <w:r w:rsidRPr="004E3AA9">
        <w:rPr>
          <w:rFonts w:eastAsia="Calibri"/>
          <w:bCs/>
          <w:sz w:val="28"/>
          <w:szCs w:val="28"/>
          <w:lang w:eastAsia="en-US"/>
        </w:rPr>
        <w:t>Положение о порядке предоставления методического дня.</w:t>
      </w:r>
    </w:p>
    <w:p w:rsidR="00AD3F79" w:rsidRPr="00AD3F79" w:rsidRDefault="004E3AA9" w:rsidP="004E3AA9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20</w:t>
      </w:r>
      <w:r w:rsidR="00AD3F79" w:rsidRPr="00AD3F79">
        <w:rPr>
          <w:rFonts w:eastAsia="Calibri"/>
          <w:bCs/>
          <w:sz w:val="28"/>
          <w:szCs w:val="28"/>
          <w:lang w:eastAsia="en-US"/>
        </w:rPr>
        <w:t>. Соглашение по охране труда</w:t>
      </w:r>
    </w:p>
    <w:p w:rsidR="00AD3F79" w:rsidRPr="00AD3F79" w:rsidRDefault="004E3AA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21</w:t>
      </w:r>
      <w:r w:rsidR="00AD3F79" w:rsidRPr="00AD3F79">
        <w:rPr>
          <w:rFonts w:eastAsia="Calibri"/>
          <w:sz w:val="28"/>
          <w:szCs w:val="28"/>
          <w:lang w:eastAsia="en-US"/>
        </w:rPr>
        <w:t xml:space="preserve">. Положение </w:t>
      </w:r>
      <w:r w:rsidR="00AD3F79" w:rsidRPr="00AD3F79">
        <w:rPr>
          <w:rFonts w:eastAsia="Calibri"/>
          <w:color w:val="000000"/>
          <w:sz w:val="28"/>
          <w:szCs w:val="28"/>
          <w:lang w:eastAsia="en-US"/>
        </w:rPr>
        <w:t>о комиссии по охране труда.</w:t>
      </w:r>
    </w:p>
    <w:p w:rsidR="00AD3F79" w:rsidRPr="00AD3F79" w:rsidRDefault="004E3AA9" w:rsidP="00AD3F79">
      <w:pPr>
        <w:ind w:firstLine="426"/>
        <w:jc w:val="both"/>
        <w:rPr>
          <w:rFonts w:eastAsia="Calibri"/>
          <w:bCs/>
          <w:color w:val="000000"/>
          <w:spacing w:val="-1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22</w:t>
      </w:r>
      <w:r w:rsidR="00AD3F79" w:rsidRPr="00AD3F79">
        <w:rPr>
          <w:rFonts w:eastAsia="Calibri"/>
          <w:sz w:val="28"/>
          <w:szCs w:val="28"/>
          <w:lang w:eastAsia="en-US"/>
        </w:rPr>
        <w:t>.</w:t>
      </w:r>
      <w:r w:rsidR="00AD3F79" w:rsidRPr="00AD3F79">
        <w:rPr>
          <w:rFonts w:eastAsia="Calibri"/>
          <w:bCs/>
          <w:color w:val="000000"/>
          <w:sz w:val="28"/>
          <w:szCs w:val="28"/>
          <w:lang w:eastAsia="en-US"/>
        </w:rPr>
        <w:t xml:space="preserve"> Положение </w:t>
      </w:r>
      <w:r w:rsidR="00AD3F79" w:rsidRPr="00AD3F79">
        <w:rPr>
          <w:rFonts w:eastAsia="Calibri"/>
          <w:bCs/>
          <w:color w:val="000000"/>
          <w:spacing w:val="-1"/>
          <w:sz w:val="28"/>
          <w:szCs w:val="28"/>
          <w:lang w:eastAsia="en-US"/>
        </w:rPr>
        <w:t>об административно-общественном контроле за состоянием охраны труда.</w:t>
      </w:r>
    </w:p>
    <w:p w:rsidR="00AD3F79" w:rsidRPr="00AD3F79" w:rsidRDefault="004E3AA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-1"/>
          <w:sz w:val="28"/>
          <w:szCs w:val="28"/>
          <w:lang w:eastAsia="en-US"/>
        </w:rPr>
        <w:t>23</w:t>
      </w:r>
      <w:r w:rsidR="00AD3F79" w:rsidRPr="00AD3F79">
        <w:rPr>
          <w:rFonts w:eastAsia="Calibri"/>
          <w:bCs/>
          <w:color w:val="000000"/>
          <w:spacing w:val="-1"/>
          <w:sz w:val="28"/>
          <w:szCs w:val="28"/>
          <w:lang w:eastAsia="en-US"/>
        </w:rPr>
        <w:t>.</w:t>
      </w:r>
      <w:r>
        <w:rPr>
          <w:rFonts w:eastAsia="Calibri"/>
          <w:color w:val="000000"/>
          <w:sz w:val="28"/>
          <w:szCs w:val="28"/>
          <w:lang w:eastAsia="en-US"/>
        </w:rPr>
        <w:t xml:space="preserve"> Положение об уполномоченном лице </w:t>
      </w:r>
      <w:r w:rsidR="00AD3F79" w:rsidRPr="00AD3F79">
        <w:rPr>
          <w:rFonts w:eastAsia="Calibri"/>
          <w:color w:val="000000"/>
          <w:sz w:val="28"/>
          <w:szCs w:val="28"/>
          <w:lang w:eastAsia="en-US"/>
        </w:rPr>
        <w:t>от Профсоюза по охране труда.</w:t>
      </w:r>
    </w:p>
    <w:p w:rsidR="00AD3F79" w:rsidRPr="00AD3F79" w:rsidRDefault="004E3AA9" w:rsidP="00AD3F79">
      <w:pPr>
        <w:ind w:firstLine="426"/>
        <w:jc w:val="both"/>
        <w:rPr>
          <w:rFonts w:eastAsia="Calibri"/>
          <w:bCs/>
          <w:color w:val="000000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24</w:t>
      </w:r>
      <w:r w:rsidR="00AD3F79" w:rsidRPr="00AD3F79">
        <w:rPr>
          <w:rFonts w:eastAsia="Calibri"/>
          <w:sz w:val="28"/>
          <w:szCs w:val="28"/>
          <w:lang w:eastAsia="en-US"/>
        </w:rPr>
        <w:t>.</w:t>
      </w:r>
      <w:r w:rsidR="00AD3F79" w:rsidRPr="00AD3F79">
        <w:rPr>
          <w:rFonts w:eastAsia="Calibri"/>
          <w:bCs/>
          <w:sz w:val="28"/>
          <w:szCs w:val="28"/>
          <w:lang w:eastAsia="en-US"/>
        </w:rPr>
        <w:t xml:space="preserve"> Положение о системе управления охраной труда (СУОТ).</w:t>
      </w:r>
    </w:p>
    <w:p w:rsidR="00AD3F79" w:rsidRPr="00AD3F79" w:rsidRDefault="004E3AA9" w:rsidP="00AD3F79">
      <w:pPr>
        <w:ind w:firstLine="426"/>
        <w:jc w:val="both"/>
        <w:rPr>
          <w:bCs/>
          <w:spacing w:val="1"/>
          <w:w w:val="113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lastRenderedPageBreak/>
        <w:t>25</w:t>
      </w:r>
      <w:r w:rsidR="00AD3F79" w:rsidRPr="00AD3F79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bCs/>
          <w:color w:val="000000"/>
          <w:sz w:val="28"/>
          <w:szCs w:val="28"/>
          <w:lang w:eastAsia="en-US"/>
        </w:rPr>
        <w:t xml:space="preserve"> Положение </w:t>
      </w:r>
      <w:r>
        <w:rPr>
          <w:bCs/>
          <w:spacing w:val="1"/>
          <w:w w:val="113"/>
          <w:sz w:val="28"/>
          <w:szCs w:val="28"/>
        </w:rPr>
        <w:t xml:space="preserve">об обеспечении работников средствами </w:t>
      </w:r>
      <w:r w:rsidR="008F0374">
        <w:rPr>
          <w:bCs/>
          <w:spacing w:val="1"/>
          <w:w w:val="113"/>
          <w:sz w:val="28"/>
          <w:szCs w:val="28"/>
        </w:rPr>
        <w:t xml:space="preserve">индивидуальной защиты </w:t>
      </w:r>
      <w:bookmarkStart w:id="0" w:name="_GoBack"/>
      <w:bookmarkEnd w:id="0"/>
      <w:r w:rsidR="00AD3F79" w:rsidRPr="00AD3F79">
        <w:rPr>
          <w:bCs/>
          <w:spacing w:val="1"/>
          <w:w w:val="113"/>
          <w:sz w:val="28"/>
          <w:szCs w:val="28"/>
        </w:rPr>
        <w:t>и смывающими средствами.</w:t>
      </w:r>
    </w:p>
    <w:p w:rsidR="00AD3F79" w:rsidRPr="00AD3F79" w:rsidRDefault="004E3AA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pacing w:val="1"/>
          <w:w w:val="113"/>
          <w:sz w:val="28"/>
          <w:szCs w:val="28"/>
        </w:rPr>
        <w:t>26</w:t>
      </w:r>
      <w:r w:rsidR="00AD3F79" w:rsidRPr="00AD3F79">
        <w:rPr>
          <w:bCs/>
          <w:spacing w:val="1"/>
          <w:w w:val="113"/>
          <w:sz w:val="28"/>
          <w:szCs w:val="28"/>
        </w:rPr>
        <w:t>.</w:t>
      </w:r>
      <w:r w:rsidR="00AD3F79" w:rsidRPr="00AD3F79">
        <w:rPr>
          <w:rFonts w:eastAsia="Calibri"/>
          <w:sz w:val="28"/>
          <w:szCs w:val="28"/>
          <w:lang w:eastAsia="en-US"/>
        </w:rPr>
        <w:t xml:space="preserve"> Положение о прядке и сроках проведения обязательного при приеме на работу и периодических повторных медицинских осмотров.</w:t>
      </w:r>
    </w:p>
    <w:p w:rsidR="00AD3F79" w:rsidRPr="00AD3F79" w:rsidRDefault="004E3AA9" w:rsidP="00AD3F79">
      <w:pPr>
        <w:ind w:firstLine="426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27</w:t>
      </w:r>
      <w:r w:rsidR="00AD3F79" w:rsidRPr="00AD3F79">
        <w:rPr>
          <w:rFonts w:eastAsia="Calibri"/>
          <w:sz w:val="28"/>
          <w:szCs w:val="28"/>
          <w:lang w:eastAsia="en-US"/>
        </w:rPr>
        <w:t>.</w:t>
      </w:r>
      <w:r w:rsidR="00AD3F79" w:rsidRPr="00AD3F79">
        <w:rPr>
          <w:rFonts w:eastAsia="Calibri"/>
          <w:bCs/>
          <w:sz w:val="28"/>
          <w:szCs w:val="28"/>
          <w:lang w:eastAsia="en-US"/>
        </w:rPr>
        <w:t xml:space="preserve"> Положени</w:t>
      </w:r>
      <w:r>
        <w:rPr>
          <w:rFonts w:eastAsia="Calibri"/>
          <w:bCs/>
          <w:sz w:val="28"/>
          <w:szCs w:val="28"/>
          <w:lang w:eastAsia="en-US"/>
        </w:rPr>
        <w:t>е о предоставлении свободного «</w:t>
      </w:r>
      <w:r w:rsidR="00AD3F79" w:rsidRPr="00AD3F79">
        <w:rPr>
          <w:rFonts w:eastAsia="Calibri"/>
          <w:bCs/>
          <w:sz w:val="28"/>
          <w:szCs w:val="28"/>
          <w:lang w:eastAsia="en-US"/>
        </w:rPr>
        <w:t>детского дня» женщинам, имеющим детей в возрасте до 16</w:t>
      </w:r>
      <w:r>
        <w:rPr>
          <w:rFonts w:eastAsia="Calibri"/>
          <w:bCs/>
          <w:sz w:val="28"/>
          <w:szCs w:val="28"/>
          <w:lang w:eastAsia="en-US"/>
        </w:rPr>
        <w:t xml:space="preserve"> лет и мужчинам, воспитывающим ребенка в возрасте до 16 лет, </w:t>
      </w:r>
      <w:r w:rsidR="00AD3F79" w:rsidRPr="00AD3F79">
        <w:rPr>
          <w:rFonts w:eastAsia="Calibri"/>
          <w:bCs/>
          <w:sz w:val="28"/>
          <w:szCs w:val="28"/>
          <w:lang w:eastAsia="en-US"/>
        </w:rPr>
        <w:t>без матери.</w:t>
      </w:r>
    </w:p>
    <w:p w:rsidR="00AD3F79" w:rsidRPr="00AD3F79" w:rsidRDefault="004E3AA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28</w:t>
      </w:r>
      <w:r w:rsidR="00AD3F79" w:rsidRPr="00AD3F79">
        <w:rPr>
          <w:rFonts w:eastAsia="Calibri"/>
          <w:bCs/>
          <w:sz w:val="28"/>
          <w:szCs w:val="28"/>
          <w:lang w:eastAsia="en-US"/>
        </w:rPr>
        <w:t>.</w:t>
      </w:r>
      <w:r w:rsidR="00AD3F79" w:rsidRPr="00AD3F79">
        <w:rPr>
          <w:rFonts w:eastAsia="Calibri"/>
          <w:bCs/>
          <w:color w:val="000000"/>
          <w:spacing w:val="-1"/>
          <w:sz w:val="28"/>
          <w:szCs w:val="28"/>
          <w:lang w:eastAsia="en-US"/>
        </w:rPr>
        <w:t xml:space="preserve"> Положение </w:t>
      </w:r>
      <w:r w:rsidR="00AD3F79" w:rsidRPr="00AD3F79">
        <w:rPr>
          <w:rFonts w:eastAsia="Calibri"/>
          <w:sz w:val="28"/>
          <w:szCs w:val="28"/>
          <w:lang w:eastAsia="en-US"/>
        </w:rPr>
        <w:t>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Федерации.</w:t>
      </w:r>
    </w:p>
    <w:p w:rsidR="00AD3F79" w:rsidRPr="00AD3F79" w:rsidRDefault="004E3AA9" w:rsidP="00AD3F79">
      <w:pPr>
        <w:widowControl w:val="0"/>
        <w:ind w:firstLine="426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29</w:t>
      </w:r>
      <w:r w:rsidR="00AD3F79" w:rsidRPr="00AD3F79">
        <w:rPr>
          <w:rFonts w:eastAsia="Calibri"/>
          <w:sz w:val="28"/>
          <w:szCs w:val="28"/>
          <w:lang w:eastAsia="en-US"/>
        </w:rPr>
        <w:t>.</w:t>
      </w:r>
      <w:r w:rsidR="00AD3F79" w:rsidRPr="00AD3F79">
        <w:rPr>
          <w:color w:val="000000"/>
          <w:sz w:val="28"/>
          <w:szCs w:val="28"/>
        </w:rPr>
        <w:t xml:space="preserve"> 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Федерации.</w:t>
      </w:r>
    </w:p>
    <w:p w:rsidR="00AD3F79" w:rsidRPr="00AD3F79" w:rsidRDefault="00AD3F79" w:rsidP="00AD3F79">
      <w:pPr>
        <w:ind w:firstLine="426"/>
        <w:jc w:val="both"/>
        <w:rPr>
          <w:rFonts w:eastAsia="Calibri"/>
          <w:sz w:val="28"/>
          <w:szCs w:val="28"/>
          <w:lang w:eastAsia="en-US"/>
        </w:rPr>
      </w:pPr>
    </w:p>
    <w:p w:rsidR="008F014B" w:rsidRPr="00AD3F79" w:rsidRDefault="008F0374">
      <w:pPr>
        <w:rPr>
          <w:sz w:val="28"/>
          <w:szCs w:val="28"/>
        </w:rPr>
      </w:pPr>
    </w:p>
    <w:sectPr w:rsidR="008F014B" w:rsidRPr="00AD3F79" w:rsidSect="0056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D3F79"/>
    <w:rsid w:val="00135D41"/>
    <w:rsid w:val="004E3AA9"/>
    <w:rsid w:val="005637DB"/>
    <w:rsid w:val="00610029"/>
    <w:rsid w:val="008F0374"/>
    <w:rsid w:val="00A64CE4"/>
    <w:rsid w:val="00AD3F79"/>
    <w:rsid w:val="00B4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809CF-A815-4998-95BC-627A11037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3F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03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475</Words>
  <Characters>2712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Alla Komar</cp:lastModifiedBy>
  <cp:revision>3</cp:revision>
  <cp:lastPrinted>2024-04-18T10:46:00Z</cp:lastPrinted>
  <dcterms:created xsi:type="dcterms:W3CDTF">2024-04-18T10:46:00Z</dcterms:created>
  <dcterms:modified xsi:type="dcterms:W3CDTF">2024-05-30T11:17:00Z</dcterms:modified>
</cp:coreProperties>
</file>